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C" w:rsidRPr="00380D22" w:rsidRDefault="008A67F5">
      <w:pPr>
        <w:spacing w:before="72" w:line="321" w:lineRule="exact"/>
        <w:ind w:left="27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380D22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Pr="00380D22">
        <w:rPr>
          <w:rFonts w:ascii="Times New Roman" w:hAnsi="Times New Roman"/>
          <w:b/>
          <w:bCs/>
          <w:sz w:val="24"/>
          <w:szCs w:val="24"/>
        </w:rPr>
        <w:t>3</w:t>
      </w:r>
    </w:p>
    <w:p w:rsidR="008A22AC" w:rsidRDefault="008A67F5">
      <w:pPr>
        <w:pStyle w:val="a5"/>
        <w:spacing w:line="321" w:lineRule="exact"/>
        <w:ind w:left="2780"/>
        <w:jc w:val="center"/>
      </w:pPr>
      <w:r>
        <w:t xml:space="preserve">заседания РМО учителей химии Пригородного района РСО-Алания </w:t>
      </w:r>
    </w:p>
    <w:p w:rsidR="008A22AC" w:rsidRDefault="008A67F5">
      <w:pPr>
        <w:pStyle w:val="a5"/>
      </w:pPr>
      <w:r>
        <w:rPr>
          <w:rFonts w:ascii="Arial Unicode MS" w:eastAsia="Arial Unicode MS" w:hAnsi="Arial Unicode MS" w:cs="Arial Unicode MS"/>
        </w:rPr>
        <w:br w:type="column"/>
      </w:r>
    </w:p>
    <w:p w:rsidR="008A22AC" w:rsidRDefault="008A22AC">
      <w:pPr>
        <w:pStyle w:val="a5"/>
      </w:pPr>
    </w:p>
    <w:p w:rsidR="008A22AC" w:rsidRDefault="008A22AC">
      <w:pPr>
        <w:pStyle w:val="a5"/>
      </w:pPr>
    </w:p>
    <w:p w:rsidR="008A22AC" w:rsidRDefault="008A22AC">
      <w:pPr>
        <w:pStyle w:val="a5"/>
        <w:ind w:left="112"/>
      </w:pPr>
    </w:p>
    <w:p w:rsidR="008A22AC" w:rsidRDefault="008A22AC">
      <w:pPr>
        <w:pStyle w:val="a5"/>
        <w:ind w:left="112"/>
      </w:pPr>
    </w:p>
    <w:p w:rsidR="008A22AC" w:rsidRDefault="008A22AC">
      <w:pPr>
        <w:pStyle w:val="a5"/>
        <w:ind w:left="112"/>
      </w:pPr>
    </w:p>
    <w:p w:rsidR="008A22AC" w:rsidRDefault="008A67F5">
      <w:pPr>
        <w:pStyle w:val="a5"/>
        <w:ind w:left="112"/>
      </w:pPr>
      <w:r>
        <w:t>от 05.12.2022 г.</w:t>
      </w:r>
    </w:p>
    <w:bookmarkEnd w:id="0"/>
    <w:p w:rsidR="008A22AC" w:rsidRDefault="008A22AC">
      <w:pPr>
        <w:rPr>
          <w:rFonts w:ascii="Times New Roman" w:eastAsia="Times New Roman" w:hAnsi="Times New Roman" w:cs="Times New Roman"/>
          <w:sz w:val="28"/>
          <w:szCs w:val="28"/>
        </w:rPr>
        <w:sectPr w:rsidR="008A22AC">
          <w:headerReference w:type="default" r:id="rId7"/>
          <w:footerReference w:type="default" r:id="rId8"/>
          <w:pgSz w:w="11920" w:h="16840"/>
          <w:pgMar w:top="1040" w:right="1020" w:bottom="280" w:left="1680" w:header="708" w:footer="708" w:gutter="0"/>
          <w:cols w:num="2" w:space="720" w:equalWidth="0">
            <w:col w:w="7471" w:space="45"/>
            <w:col w:w="2884" w:space="0"/>
          </w:cols>
        </w:sectPr>
      </w:pPr>
    </w:p>
    <w:p w:rsidR="008A22AC" w:rsidRDefault="008A67F5">
      <w:pPr>
        <w:pStyle w:val="a5"/>
        <w:spacing w:line="322" w:lineRule="exact"/>
        <w:ind w:left="6386" w:right="94"/>
        <w:jc w:val="center"/>
      </w:pPr>
      <w:r>
        <w:lastRenderedPageBreak/>
        <w:t>Присутствовало 14 чел.</w:t>
      </w:r>
    </w:p>
    <w:p w:rsidR="008A22AC" w:rsidRDefault="008A67F5">
      <w:pPr>
        <w:pStyle w:val="a5"/>
        <w:ind w:left="3509" w:right="3986"/>
        <w:jc w:val="center"/>
      </w:pPr>
      <w:r>
        <w:t>Повестка дня:</w:t>
      </w:r>
    </w:p>
    <w:p w:rsidR="008A22AC" w:rsidRDefault="008A22AC">
      <w:pPr>
        <w:pStyle w:val="a5"/>
        <w:spacing w:before="2"/>
      </w:pPr>
    </w:p>
    <w:p w:rsidR="008A22AC" w:rsidRDefault="008A67F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>1.</w:t>
      </w:r>
      <w:r>
        <w:rPr>
          <w:sz w:val="28"/>
          <w:szCs w:val="28"/>
          <w:shd w:val="clear" w:color="auto" w:fill="FEFFFE"/>
        </w:rPr>
        <w:t>Мастер-</w:t>
      </w:r>
      <w:r>
        <w:rPr>
          <w:sz w:val="28"/>
          <w:szCs w:val="28"/>
          <w:shd w:val="clear" w:color="auto" w:fill="FEFFFE"/>
        </w:rPr>
        <w:t xml:space="preserve">класс </w:t>
      </w:r>
      <w:r>
        <w:rPr>
          <w:sz w:val="28"/>
          <w:szCs w:val="28"/>
          <w:shd w:val="clear" w:color="auto" w:fill="FEFFFE"/>
        </w:rPr>
        <w:t>«Химический эксперимент как средство повышения интереса учащихся к изучению предмета»</w:t>
      </w:r>
    </w:p>
    <w:p w:rsidR="008A22AC" w:rsidRDefault="008A22A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:rsidR="008A22AC" w:rsidRDefault="008A67F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2.«Использование содержания </w:t>
      </w:r>
      <w:proofErr w:type="spellStart"/>
      <w:r>
        <w:rPr>
          <w:sz w:val="28"/>
          <w:szCs w:val="28"/>
          <w:shd w:val="clear" w:color="auto" w:fill="FEFFFE"/>
        </w:rPr>
        <w:t>КИМов</w:t>
      </w:r>
      <w:proofErr w:type="spellEnd"/>
      <w:r>
        <w:rPr>
          <w:sz w:val="28"/>
          <w:szCs w:val="28"/>
          <w:shd w:val="clear" w:color="auto" w:fill="FEFFFE"/>
        </w:rPr>
        <w:t xml:space="preserve"> ОГЭ</w:t>
      </w:r>
      <w:proofErr w:type="gramStart"/>
      <w:r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,</w:t>
      </w:r>
      <w:proofErr w:type="gramEnd"/>
      <w:r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>ЕГЭ в целях повышения качества образования»</w:t>
      </w:r>
    </w:p>
    <w:p w:rsidR="008A22AC" w:rsidRDefault="008A22A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</w:p>
    <w:p w:rsidR="008A22AC" w:rsidRDefault="008A67F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3.Формирование </w:t>
      </w:r>
      <w:proofErr w:type="spellStart"/>
      <w:r>
        <w:rPr>
          <w:sz w:val="28"/>
          <w:szCs w:val="28"/>
          <w:shd w:val="clear" w:color="auto" w:fill="FEFFFE"/>
        </w:rPr>
        <w:t>общеучебных</w:t>
      </w:r>
      <w:proofErr w:type="spellEnd"/>
      <w:r>
        <w:rPr>
          <w:sz w:val="28"/>
          <w:szCs w:val="28"/>
          <w:shd w:val="clear" w:color="auto" w:fill="FEFFFE"/>
        </w:rPr>
        <w:t xml:space="preserve"> умений и навыков учащихся на уроках химии в условиях реал</w:t>
      </w:r>
      <w:r>
        <w:rPr>
          <w:sz w:val="28"/>
          <w:szCs w:val="28"/>
          <w:shd w:val="clear" w:color="auto" w:fill="FEFFFE"/>
        </w:rPr>
        <w:t>изации ФГОС нового поколения»</w:t>
      </w:r>
    </w:p>
    <w:p w:rsidR="008A22AC" w:rsidRDefault="008A22A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</w:p>
    <w:p w:rsidR="008A22AC" w:rsidRDefault="008A22A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  <w:shd w:val="clear" w:color="auto" w:fill="FEFFFE"/>
        </w:rPr>
      </w:pPr>
    </w:p>
    <w:p w:rsidR="008A22AC" w:rsidRDefault="008A22AC">
      <w:pPr>
        <w:pStyle w:val="a5"/>
        <w:spacing w:before="11"/>
      </w:pPr>
    </w:p>
    <w:p w:rsidR="008A22AC" w:rsidRDefault="008A67F5">
      <w:pPr>
        <w:pStyle w:val="a5"/>
        <w:ind w:left="282" w:right="94"/>
        <w:jc w:val="center"/>
      </w:pPr>
      <w:r>
        <w:t>Ход заседания:</w:t>
      </w:r>
    </w:p>
    <w:p w:rsidR="008A22AC" w:rsidRDefault="008A22AC">
      <w:pPr>
        <w:pStyle w:val="a5"/>
        <w:spacing w:before="11"/>
      </w:pPr>
    </w:p>
    <w:p w:rsidR="008A22AC" w:rsidRDefault="008A67F5">
      <w:pPr>
        <w:pStyle w:val="a5"/>
        <w:ind w:right="108" w:firstLine="707"/>
        <w:jc w:val="both"/>
      </w:pPr>
      <w:r>
        <w:t xml:space="preserve">По первому вопросу </w:t>
      </w:r>
      <w:proofErr w:type="spellStart"/>
      <w:r>
        <w:t>Козонова</w:t>
      </w:r>
      <w:proofErr w:type="spellEnd"/>
      <w:r>
        <w:t xml:space="preserve"> Б.К. учитель химии МБОУ «СОШ </w:t>
      </w:r>
      <w:proofErr w:type="spellStart"/>
      <w:r>
        <w:t>с.Н.Саниба</w:t>
      </w:r>
      <w:proofErr w:type="spellEnd"/>
      <w:r>
        <w:t xml:space="preserve">» провела мастер класс «Химический эксперимент как средство повышения интереса учащихся </w:t>
      </w:r>
      <w:proofErr w:type="gramStart"/>
      <w:r>
        <w:t>к</w:t>
      </w:r>
      <w:proofErr w:type="gramEnd"/>
      <w:r>
        <w:t xml:space="preserve"> изучению предмета»</w:t>
      </w:r>
    </w:p>
    <w:p w:rsidR="008A22AC" w:rsidRDefault="008A67F5">
      <w:pPr>
        <w:pStyle w:val="a5"/>
        <w:spacing w:before="1"/>
        <w:ind w:right="113" w:firstLine="707"/>
        <w:jc w:val="both"/>
      </w:pPr>
      <w:r>
        <w:t xml:space="preserve">По </w:t>
      </w:r>
      <w:r>
        <w:rPr>
          <w:i/>
          <w:iCs/>
        </w:rPr>
        <w:t xml:space="preserve">первому вопросу </w:t>
      </w:r>
      <w:r>
        <w:t>решили: с це</w:t>
      </w:r>
      <w:r>
        <w:t>лью повышения качества образования продолжать работу по реализации выполнение заданий КИМ связанных с экспериментальной частью выполнения заданий ОГЭ -2023</w:t>
      </w:r>
    </w:p>
    <w:p w:rsidR="008A22AC" w:rsidRDefault="008A67F5">
      <w:pPr>
        <w:pStyle w:val="a5"/>
        <w:spacing w:before="1"/>
        <w:ind w:right="113" w:firstLine="707"/>
        <w:jc w:val="both"/>
      </w:pPr>
      <w:r>
        <w:t xml:space="preserve"> По </w:t>
      </w:r>
      <w:r>
        <w:rPr>
          <w:i/>
          <w:iCs/>
        </w:rPr>
        <w:t>второму  вопросу</w:t>
      </w:r>
      <w:r>
        <w:t xml:space="preserve"> </w:t>
      </w:r>
      <w:r>
        <w:t xml:space="preserve">выступила </w:t>
      </w:r>
      <w:proofErr w:type="spellStart"/>
      <w:r>
        <w:t>Танделова</w:t>
      </w:r>
      <w:proofErr w:type="spellEnd"/>
      <w:r>
        <w:t xml:space="preserve"> Э.К. учитель химии МБОУ «СОШ с. </w:t>
      </w:r>
      <w:proofErr w:type="spellStart"/>
      <w:r>
        <w:t>Куртат</w:t>
      </w:r>
      <w:proofErr w:type="spellEnd"/>
      <w:r>
        <w:t>»</w:t>
      </w:r>
      <w:proofErr w:type="gramStart"/>
      <w:r>
        <w:t xml:space="preserve"> .</w:t>
      </w:r>
      <w:proofErr w:type="gramEnd"/>
      <w:r>
        <w:t xml:space="preserve"> </w:t>
      </w:r>
      <w:r>
        <w:t>В целях более эффективной организации преподавания курса химии и подготовки выпускников IX – XI классов к ОГЭ -ЕГЭ необходимо подготовку к аттестации начинать с внимательного изучения нормативных документов (спецификации, кодификатора, демонстрационного ва</w:t>
      </w:r>
      <w:r>
        <w:t xml:space="preserve">рианта КИМ), определяющих структуру и содержание экзамена. </w:t>
      </w:r>
    </w:p>
    <w:p w:rsidR="008A22AC" w:rsidRDefault="008A67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Демонстрационный вариант предназначен для того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/>
          <w:kern w:val="3"/>
          <w:sz w:val="28"/>
          <w:szCs w:val="28"/>
        </w:rPr>
        <w:t>чтобы дать возможность любому участнику экзамена и широкой общественности составить представление о структуре будущей экзаменационной работы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/>
          <w:kern w:val="3"/>
          <w:sz w:val="28"/>
          <w:szCs w:val="28"/>
        </w:rPr>
        <w:t>количестве и форме заданий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/>
          <w:kern w:val="3"/>
          <w:sz w:val="28"/>
          <w:szCs w:val="28"/>
        </w:rPr>
        <w:t>а также об их уровне сложности</w:t>
      </w:r>
      <w:r>
        <w:rPr>
          <w:rFonts w:ascii="Times New Roman" w:hAnsi="Times New Roman"/>
          <w:kern w:val="3"/>
          <w:sz w:val="28"/>
          <w:szCs w:val="28"/>
        </w:rPr>
        <w:t xml:space="preserve">. </w:t>
      </w:r>
      <w:r>
        <w:rPr>
          <w:rFonts w:ascii="Times New Roman" w:hAnsi="Times New Roman"/>
          <w:kern w:val="3"/>
          <w:sz w:val="28"/>
          <w:szCs w:val="28"/>
        </w:rPr>
        <w:t>Приведённые критерии оценивания выполнения заданий с развёрнутым ответом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/>
          <w:kern w:val="3"/>
          <w:sz w:val="28"/>
          <w:szCs w:val="28"/>
        </w:rPr>
        <w:t>включённые в этот вариант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r>
        <w:rPr>
          <w:rFonts w:ascii="Times New Roman" w:hAnsi="Times New Roman"/>
          <w:kern w:val="3"/>
          <w:sz w:val="28"/>
          <w:szCs w:val="28"/>
        </w:rPr>
        <w:t>позволят составить представление о требованиях к полноте и правильности записи развернутого отв</w:t>
      </w:r>
      <w:r>
        <w:rPr>
          <w:rFonts w:ascii="Times New Roman" w:hAnsi="Times New Roman"/>
          <w:kern w:val="3"/>
          <w:sz w:val="28"/>
          <w:szCs w:val="28"/>
        </w:rPr>
        <w:t>ета</w:t>
      </w:r>
      <w:r>
        <w:rPr>
          <w:rFonts w:ascii="Times New Roman" w:hAnsi="Times New Roman"/>
          <w:kern w:val="3"/>
          <w:sz w:val="28"/>
          <w:szCs w:val="28"/>
        </w:rPr>
        <w:t xml:space="preserve">. </w:t>
      </w:r>
    </w:p>
    <w:p w:rsidR="008A22AC" w:rsidRDefault="008A67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На сайте ФИПИ опубликован для общественно</w:t>
      </w:r>
      <w:r>
        <w:rPr>
          <w:rFonts w:ascii="Times New Roman" w:hAnsi="Times New Roman"/>
          <w:kern w:val="3"/>
          <w:sz w:val="28"/>
          <w:szCs w:val="28"/>
        </w:rPr>
        <w:t>-</w:t>
      </w:r>
      <w:r>
        <w:rPr>
          <w:rFonts w:ascii="Times New Roman" w:hAnsi="Times New Roman"/>
          <w:kern w:val="3"/>
          <w:sz w:val="28"/>
          <w:szCs w:val="28"/>
        </w:rPr>
        <w:t>профессионального обсуждения проект перспективной модели измерительных материалов для проведения государственной итоговой аттестации по программе основного общего образования по химии</w:t>
      </w:r>
      <w:r>
        <w:rPr>
          <w:rFonts w:ascii="Times New Roman" w:hAnsi="Times New Roman"/>
          <w:kern w:val="3"/>
          <w:sz w:val="28"/>
          <w:szCs w:val="28"/>
        </w:rPr>
        <w:t xml:space="preserve">. </w:t>
      </w:r>
    </w:p>
    <w:p w:rsidR="008A22AC" w:rsidRDefault="008A67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Было проведено практич</w:t>
      </w:r>
      <w:r>
        <w:rPr>
          <w:rFonts w:ascii="Times New Roman" w:hAnsi="Times New Roman"/>
          <w:kern w:val="3"/>
          <w:sz w:val="28"/>
          <w:szCs w:val="28"/>
        </w:rPr>
        <w:t>еское занятие</w:t>
      </w:r>
      <w:r>
        <w:rPr>
          <w:rFonts w:ascii="Times New Roman" w:hAnsi="Times New Roman"/>
          <w:kern w:val="3"/>
          <w:sz w:val="28"/>
          <w:szCs w:val="28"/>
        </w:rPr>
        <w:t xml:space="preserve">. </w:t>
      </w:r>
      <w:r>
        <w:rPr>
          <w:rFonts w:ascii="Times New Roman" w:hAnsi="Times New Roman"/>
          <w:kern w:val="3"/>
          <w:sz w:val="28"/>
          <w:szCs w:val="28"/>
        </w:rPr>
        <w:t>Рассматривались основные типы решения задач</w:t>
      </w:r>
      <w:r>
        <w:rPr>
          <w:rFonts w:ascii="Times New Roman" w:hAnsi="Times New Roman"/>
          <w:kern w:val="3"/>
          <w:sz w:val="28"/>
          <w:szCs w:val="28"/>
        </w:rPr>
        <w:t>.</w:t>
      </w:r>
    </w:p>
    <w:p w:rsidR="008A22AC" w:rsidRDefault="008A67F5">
      <w:pPr>
        <w:pStyle w:val="a5"/>
        <w:spacing w:before="1"/>
        <w:ind w:right="108" w:firstLine="707"/>
        <w:jc w:val="both"/>
      </w:pPr>
      <w:r>
        <w:t xml:space="preserve">По второму </w:t>
      </w:r>
      <w:r>
        <w:rPr>
          <w:i/>
          <w:iCs/>
        </w:rPr>
        <w:t xml:space="preserve">вопросу </w:t>
      </w:r>
      <w:r>
        <w:t>решили: продолжить</w:t>
      </w:r>
      <w:r>
        <w:t xml:space="preserve"> подготовку </w:t>
      </w:r>
      <w:r>
        <w:t xml:space="preserve">учащихся 9, </w:t>
      </w:r>
      <w:r>
        <w:t xml:space="preserve">11-х </w:t>
      </w:r>
      <w:r>
        <w:t xml:space="preserve">классов по предметам в соответствии с изменениями в </w:t>
      </w:r>
      <w:proofErr w:type="spellStart"/>
      <w:r>
        <w:t>КИМах</w:t>
      </w:r>
      <w:proofErr w:type="spellEnd"/>
      <w:r>
        <w:t xml:space="preserve"> в текущем учебном </w:t>
      </w:r>
      <w:r>
        <w:t xml:space="preserve">году </w:t>
      </w:r>
      <w:r>
        <w:t xml:space="preserve">ГИА-9, </w:t>
      </w:r>
      <w:r>
        <w:t xml:space="preserve">11-2023; </w:t>
      </w:r>
      <w:r>
        <w:t xml:space="preserve">вести целенаправленную </w:t>
      </w:r>
      <w:r>
        <w:t xml:space="preserve">работу </w:t>
      </w:r>
      <w:r>
        <w:t xml:space="preserve">по </w:t>
      </w:r>
      <w:r>
        <w:t xml:space="preserve">подготовке </w:t>
      </w:r>
      <w:proofErr w:type="spellStart"/>
      <w:r>
        <w:t>учащихся</w:t>
      </w:r>
      <w:proofErr w:type="gramStart"/>
      <w:r>
        <w:t>.р</w:t>
      </w:r>
      <w:proofErr w:type="gramEnd"/>
      <w:r>
        <w:t>аботающим</w:t>
      </w:r>
      <w:proofErr w:type="spellEnd"/>
      <w:r>
        <w:t xml:space="preserve"> в 9, -11-х классах проводить еженедельные консультации по подготовке к ГИА-2023; на уроках включать </w:t>
      </w:r>
      <w:r>
        <w:lastRenderedPageBreak/>
        <w:t xml:space="preserve">задания, содержащиеся в </w:t>
      </w:r>
      <w:proofErr w:type="spellStart"/>
      <w:r>
        <w:t>КИМах</w:t>
      </w:r>
      <w:proofErr w:type="spellEnd"/>
      <w:r>
        <w:t xml:space="preserve">; с целью повышения качества обучения использовать дифференцированный </w:t>
      </w:r>
      <w:proofErr w:type="gramStart"/>
      <w:r>
        <w:t>подход</w:t>
      </w:r>
      <w:proofErr w:type="gramEnd"/>
      <w:r>
        <w:t xml:space="preserve"> как на уроках, так </w:t>
      </w:r>
      <w:r>
        <w:t>и на консультациях по подготовке к ГИА -2023.</w:t>
      </w:r>
    </w:p>
    <w:p w:rsidR="008A22AC" w:rsidRDefault="008A22AC">
      <w:pPr>
        <w:pStyle w:val="a5"/>
        <w:spacing w:before="1"/>
        <w:ind w:right="108" w:firstLine="707"/>
        <w:jc w:val="both"/>
      </w:pPr>
    </w:p>
    <w:p w:rsidR="008A22AC" w:rsidRDefault="008A67F5">
      <w:pPr>
        <w:pStyle w:val="a5"/>
        <w:ind w:right="107" w:firstLine="707"/>
        <w:jc w:val="both"/>
      </w:pPr>
      <w:r>
        <w:rPr>
          <w:i/>
          <w:iCs/>
        </w:rPr>
        <w:t xml:space="preserve">По третьему вопросу выступила </w:t>
      </w:r>
      <w:proofErr w:type="spellStart"/>
      <w:r>
        <w:t>Тибилову</w:t>
      </w:r>
      <w:proofErr w:type="spellEnd"/>
      <w:r>
        <w:t xml:space="preserve"> З.К. с докладом на тему «</w:t>
      </w: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умений и навыков учащихся на уроках химии в условиях реализации ФГОС нового поколения» Ею были раскрыты </w:t>
      </w:r>
      <w:r>
        <w:rPr>
          <w:shd w:val="clear" w:color="auto" w:fill="FFFFFF"/>
        </w:rPr>
        <w:t>особенности феде</w:t>
      </w:r>
      <w:r>
        <w:rPr>
          <w:shd w:val="clear" w:color="auto" w:fill="FFFFFF"/>
        </w:rPr>
        <w:t xml:space="preserve">ральных государственных образовательных стандартов общего образования - их </w:t>
      </w:r>
      <w:proofErr w:type="spellStart"/>
      <w:r>
        <w:rPr>
          <w:shd w:val="clear" w:color="auto" w:fill="FFFFFF"/>
        </w:rPr>
        <w:t>деятельностный</w:t>
      </w:r>
      <w:proofErr w:type="spellEnd"/>
      <w:r>
        <w:rPr>
          <w:shd w:val="clear" w:color="auto" w:fill="FFFFFF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</w:t>
      </w:r>
      <w:r>
        <w:rPr>
          <w:shd w:val="clear" w:color="auto" w:fill="FFFFFF"/>
        </w:rPr>
        <w:t>аний, умений и навыков; формулировки ФГОС указывают на реальные виды деятельности. Поставленная задача требует перехода к новой системно-</w:t>
      </w:r>
      <w:proofErr w:type="spellStart"/>
      <w:r>
        <w:rPr>
          <w:shd w:val="clear" w:color="auto" w:fill="FFFFFF"/>
        </w:rPr>
        <w:t>деятельностной</w:t>
      </w:r>
      <w:proofErr w:type="spellEnd"/>
      <w:r>
        <w:rPr>
          <w:shd w:val="clear" w:color="auto" w:fill="FFFFFF"/>
        </w:rPr>
        <w:t> образовательной парадигме, которая, в свою очередь, связана с принципиальными изменениями деятельности у</w:t>
      </w:r>
      <w:r>
        <w:rPr>
          <w:shd w:val="clear" w:color="auto" w:fill="FFFFFF"/>
        </w:rPr>
        <w:t>чителя, реализующего новый стандарт. Также изменяются и технологи обучения, внедрение информационно-коммуникационных технологий</w:t>
      </w:r>
      <w:proofErr w:type="gramStart"/>
      <w:r>
        <w:rPr>
          <w:shd w:val="clear" w:color="auto" w:fill="FFFFFF"/>
        </w:rPr>
        <w:t> .</w:t>
      </w:r>
      <w:proofErr w:type="gramEnd"/>
      <w:r>
        <w:rPr>
          <w:shd w:val="clear" w:color="auto" w:fill="FFFFFF"/>
        </w:rPr>
        <w:t>Урок был и остается основным элементом образовательного процесса, но в условиях системно-</w:t>
      </w:r>
      <w:proofErr w:type="spellStart"/>
      <w:r>
        <w:rPr>
          <w:shd w:val="clear" w:color="auto" w:fill="FFFFFF"/>
        </w:rPr>
        <w:t>деятельностного</w:t>
      </w:r>
      <w:proofErr w:type="spellEnd"/>
      <w:r>
        <w:rPr>
          <w:shd w:val="clear" w:color="auto" w:fill="FFFFFF"/>
        </w:rPr>
        <w:t xml:space="preserve"> подхода в условиях ФГО</w:t>
      </w:r>
      <w:r>
        <w:rPr>
          <w:shd w:val="clear" w:color="auto" w:fill="FFFFFF"/>
        </w:rPr>
        <w:t>С  существенно меняется его функция, форма организации. Урок должен подчиняться не сообщению и проверке знаний (хотя и такие уроки нужны), а выявлению опыта учеников по отношению к излагаемому содержанию</w:t>
      </w:r>
    </w:p>
    <w:p w:rsidR="008A22AC" w:rsidRDefault="008A67F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Какие основные моменты следует учитывать учителю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подготовке к современному уроку в соответствии с требованиями ФГОС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sz w:val="28"/>
          <w:szCs w:val="28"/>
          <w:shd w:val="clear" w:color="auto" w:fill="FFFFFF"/>
        </w:rPr>
        <w:t> Структура современного урока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должна быть динамичной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использованием набора разнообразных операций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объединенных в целесообразную деятельность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Очень важно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чтобы учитель поддерживал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инициативу ученика в нужном направлении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обеспечивал приоритет его деятельности по отношению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своей собственной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Учитель призван быть творцом своих уроков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Новый стандарт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обозначив требования к образовательным результатам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предоставляет почву для новых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идей и новых творческих находок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 Современные требования к процессу образования  в средней школе одной из главных задач сделали повышение профессионализма и мастерства учителя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учителя нашего РМО ежегодно посещают курсы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8A22AC" w:rsidRDefault="008A67F5">
      <w:pPr>
        <w:pStyle w:val="a5"/>
        <w:ind w:right="109" w:firstLine="707"/>
        <w:jc w:val="both"/>
      </w:pPr>
      <w:r>
        <w:t xml:space="preserve">По </w:t>
      </w:r>
      <w:r>
        <w:t>ч</w:t>
      </w:r>
      <w:r>
        <w:t xml:space="preserve">етвёртому </w:t>
      </w:r>
      <w:r>
        <w:t xml:space="preserve">вопросу слушали </w:t>
      </w:r>
      <w:proofErr w:type="spellStart"/>
      <w:r>
        <w:t>Бестаеву</w:t>
      </w:r>
      <w:proofErr w:type="spellEnd"/>
      <w:r>
        <w:t xml:space="preserve"> А.А</w:t>
      </w:r>
      <w:r>
        <w:t xml:space="preserve">. учителя химии МБОУ «СОШ 1 с. Ногир», </w:t>
      </w:r>
      <w:r>
        <w:t>руководителя РМО учителей химии</w:t>
      </w:r>
      <w:r>
        <w:t xml:space="preserve">, которая ознакомила </w:t>
      </w:r>
      <w:r>
        <w:t>присутствующих с требованиями к организации и проведению муниципального</w:t>
      </w:r>
      <w:r>
        <w:t xml:space="preserve"> </w:t>
      </w:r>
      <w:r>
        <w:t xml:space="preserve">этапа Всероссийской олимпиады </w:t>
      </w:r>
      <w:r>
        <w:t xml:space="preserve">школьников </w:t>
      </w:r>
      <w:r>
        <w:t>в 2022-2023  у</w:t>
      </w:r>
      <w:r>
        <w:t>чебном</w:t>
      </w:r>
      <w:r>
        <w:t xml:space="preserve"> году </w:t>
      </w:r>
    </w:p>
    <w:p w:rsidR="008A22AC" w:rsidRDefault="008A67F5">
      <w:pPr>
        <w:pStyle w:val="a5"/>
        <w:ind w:right="109" w:firstLine="707"/>
        <w:jc w:val="both"/>
      </w:pPr>
      <w:r>
        <w:t xml:space="preserve">По </w:t>
      </w:r>
      <w:r>
        <w:rPr>
          <w:i/>
          <w:iCs/>
        </w:rPr>
        <w:t xml:space="preserve">четвертому </w:t>
      </w:r>
      <w:r>
        <w:rPr>
          <w:i/>
          <w:iCs/>
        </w:rPr>
        <w:t xml:space="preserve">вопросу </w:t>
      </w:r>
      <w:r>
        <w:t xml:space="preserve">решили: вести </w:t>
      </w:r>
      <w:r>
        <w:t xml:space="preserve">подготовку  </w:t>
      </w:r>
      <w:r>
        <w:t xml:space="preserve">детей к  Всероссийской олимпиаде  </w:t>
      </w:r>
      <w:r>
        <w:t xml:space="preserve">школьников в </w:t>
      </w:r>
      <w:r>
        <w:t xml:space="preserve">соответствии с требованиями, предъявляемыми к Всероссийским олимпиадам </w:t>
      </w:r>
      <w:r>
        <w:t>школьников.</w:t>
      </w:r>
    </w:p>
    <w:p w:rsidR="008A22AC" w:rsidRDefault="008A22AC">
      <w:pPr>
        <w:pStyle w:val="a5"/>
      </w:pPr>
    </w:p>
    <w:p w:rsidR="008A22AC" w:rsidRDefault="008A22AC">
      <w:pPr>
        <w:pStyle w:val="a5"/>
      </w:pPr>
    </w:p>
    <w:p w:rsidR="008A22AC" w:rsidRDefault="008A22AC">
      <w:pPr>
        <w:pStyle w:val="a5"/>
        <w:tabs>
          <w:tab w:val="left" w:pos="6560"/>
        </w:tabs>
        <w:spacing w:before="229"/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22AC" w:rsidRDefault="008A22AC"/>
    <w:sectPr w:rsidR="008A22AC">
      <w:type w:val="continuous"/>
      <w:pgSz w:w="11920" w:h="16840"/>
      <w:pgMar w:top="573" w:right="1020" w:bottom="280" w:left="16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F5" w:rsidRDefault="008A67F5">
      <w:pPr>
        <w:spacing w:after="0" w:line="240" w:lineRule="auto"/>
      </w:pPr>
      <w:r>
        <w:separator/>
      </w:r>
    </w:p>
  </w:endnote>
  <w:endnote w:type="continuationSeparator" w:id="0">
    <w:p w:rsidR="008A67F5" w:rsidRDefault="008A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AC" w:rsidRDefault="008A22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F5" w:rsidRDefault="008A67F5">
      <w:pPr>
        <w:spacing w:after="0" w:line="240" w:lineRule="auto"/>
      </w:pPr>
      <w:r>
        <w:separator/>
      </w:r>
    </w:p>
  </w:footnote>
  <w:footnote w:type="continuationSeparator" w:id="0">
    <w:p w:rsidR="008A67F5" w:rsidRDefault="008A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AC" w:rsidRDefault="008A2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2AC"/>
    <w:rsid w:val="00380D22"/>
    <w:rsid w:val="008A22AC"/>
    <w:rsid w:val="008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Book Antiqua" w:hAnsi="Book Antiqu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eastAsia="Times New Roman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Book Antiqua" w:hAnsi="Book Antiqu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eastAsia="Times New Roman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ook Antiqua"/>
            <a:ea typeface="Book Antiqua"/>
            <a:cs typeface="Book Antiqua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4208</Characters>
  <Application>Microsoft Office Word</Application>
  <DocSecurity>0</DocSecurity>
  <Lines>35</Lines>
  <Paragraphs>9</Paragraphs>
  <ScaleCrop>false</ScaleCrop>
  <Company>*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</cp:lastModifiedBy>
  <cp:revision>3</cp:revision>
  <dcterms:created xsi:type="dcterms:W3CDTF">2022-12-13T12:14:00Z</dcterms:created>
  <dcterms:modified xsi:type="dcterms:W3CDTF">2022-12-13T12:22:00Z</dcterms:modified>
</cp:coreProperties>
</file>