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0C" w:rsidRDefault="0080600C" w:rsidP="009738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Анализ состояния профилактической работы в </w:t>
      </w:r>
      <w:proofErr w:type="spellStart"/>
      <w:r w:rsidRPr="0080600C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МБОУ</w:t>
      </w:r>
      <w:proofErr w:type="spellEnd"/>
      <w:r w:rsidRPr="0080600C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</w:t>
      </w:r>
      <w:r w:rsidR="00A92CCD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>Пригородного района за</w:t>
      </w:r>
      <w:r w:rsidRPr="0000002A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2016</w:t>
      </w:r>
      <w:r w:rsidRPr="0080600C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  <w:t xml:space="preserve"> год</w:t>
      </w:r>
    </w:p>
    <w:p w:rsidR="00F1321F" w:rsidRPr="0080600C" w:rsidRDefault="00F1321F" w:rsidP="009738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  <w:lang w:eastAsia="ru-RU"/>
        </w:rPr>
      </w:pP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правонарушений и преступ</w:t>
      </w:r>
      <w:r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 несовершеннолетних в школах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работа, направленная на формирование законопослушного поведения учащихся, расширение правового кругозора путем проведения мероприятий профилактического, воспитательного и нравственного содержания, вовлечение их в кружковую работу, усиление контроля над несовершеннолетними, находящимися в социально-опасном положении.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профилактического воспитания:</w:t>
      </w:r>
    </w:p>
    <w:p w:rsidR="0080600C" w:rsidRPr="0080600C" w:rsidRDefault="0080600C" w:rsidP="000000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учащихся умения выявлять проблемные ситуации находить пути их оптимального решения,</w:t>
      </w:r>
    </w:p>
    <w:p w:rsidR="0080600C" w:rsidRPr="0080600C" w:rsidRDefault="0080600C" w:rsidP="000000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потребности в здоровом образе жизни путем воспитания умения противостоять вредным привычкам,</w:t>
      </w:r>
    </w:p>
    <w:p w:rsidR="0080600C" w:rsidRPr="0080600C" w:rsidRDefault="0080600C" w:rsidP="000000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нравственных качеств личности посредством развития индивидуальных интересов и способностей,</w:t>
      </w:r>
    </w:p>
    <w:p w:rsidR="0080600C" w:rsidRPr="0080600C" w:rsidRDefault="0080600C" w:rsidP="000000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системы взаимодействия всех воспитательно-образовательных структур (школы, семьи, отдела образования,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в работе с подростками.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требует работы по следующим</w:t>
      </w:r>
      <w:r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00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направлениям: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учет подростков, находящихся в социально-опасном положении и детей «группы риска»,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успеваемостью и посещаемостью,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 специалистами отдела образования, с сельской администрацией, с работниками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правоохранительных органов,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просвещение педагогов и учащихся,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вредных привычек,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агитация (стенды, конкурсы плакатов и рисунков),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родителями,</w:t>
      </w:r>
    </w:p>
    <w:p w:rsidR="0080600C" w:rsidRPr="0080600C" w:rsidRDefault="0080600C" w:rsidP="000000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подростков, вовлечение их во внеурочную деятельность.</w:t>
      </w:r>
    </w:p>
    <w:p w:rsidR="0080600C" w:rsidRPr="0080600C" w:rsidRDefault="00A92CCD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2016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создан и уточнен банк</w:t>
      </w:r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учащихся, стоящих на учётах </w:t>
      </w:r>
      <w:proofErr w:type="spellStart"/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proofErr w:type="spellEnd"/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внештатным инспекторами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контролировалась посещаемость учащихся, стоящих на </w:t>
      </w:r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учёте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отсутствия учащегося проводилась работа по выяснению причин отсутствия учащегося в школе. Проводились  профилактические беседы  с целью не допустить пропуски без уважительной причины. Семьи </w:t>
      </w:r>
      <w:proofErr w:type="gramStart"/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состоящих на </w:t>
      </w:r>
      <w:r w:rsidR="0080600C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учёте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посещались</w:t>
      </w:r>
      <w:proofErr w:type="gramEnd"/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контроля за </w:t>
      </w:r>
      <w:proofErr w:type="spellStart"/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ЖБУ</w:t>
      </w:r>
      <w:proofErr w:type="spellEnd"/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семьи. Выявление и учет подростков, находящихся в социально-опасном положении и детей «группы риска» проводились на уровне классных руководителей, которые получают эту информацию от учителей-предметников, классного коллектива и из собственных наблюдений. На каждого подростка составляется план индивидуальной 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карта наблюдения, характеристика, табель успеваемости. Все мероприятия фиксируются в дневниках наблюдения.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состоящие на </w:t>
      </w:r>
      <w:r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учёте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приглашались</w:t>
      </w:r>
      <w:proofErr w:type="gram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родителями на Заседания совета по профилактике правонарушений, где с учащимися  проводились беседы с целью формирования более осознанного отношения к учебе, воспитанию морально-этических качеств личности учащихся, решения возникших конфликтных ситуаций.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в течение года проводилась работа по анализу занятости учащихся в период каникул, вовлечению учащихся в кружки по интересам.</w:t>
      </w:r>
    </w:p>
    <w:p w:rsidR="0000002A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детей, находящихся в социально-опасном положении, детей «группы риска», сложных семей ведется путем составления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социального паспорта</w:t>
      </w:r>
      <w:r w:rsid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правонарушений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2015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года проводились следующие мероприятия:</w:t>
      </w:r>
    </w:p>
    <w:p w:rsidR="0000002A" w:rsidRPr="0080600C" w:rsidRDefault="0000002A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32"/>
        <w:gridCol w:w="3996"/>
        <w:gridCol w:w="1887"/>
      </w:tblGrid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0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00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(должность</w:t>
            </w:r>
            <w:r w:rsidR="00000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00002A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</w:t>
            </w:r>
            <w:proofErr w:type="spellEnd"/>
          </w:p>
        </w:tc>
      </w:tr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Оперативно-профилактическая</w:t>
            </w: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операция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«Подросток»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инспектор, </w:t>
            </w:r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00002A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школы района</w:t>
            </w:r>
          </w:p>
        </w:tc>
      </w:tr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Заседания Совета Профилактики и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инспектор, </w:t>
            </w:r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школьный психолог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00002A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школы района</w:t>
            </w:r>
          </w:p>
        </w:tc>
      </w:tr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Беседы</w:t>
            </w:r>
            <w:r w:rsidRP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инспектор, </w:t>
            </w:r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proofErr w:type="spellStart"/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ответственный за профилактику </w:t>
            </w: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наркозависимости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детей и подростков.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00002A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школы района</w:t>
            </w:r>
          </w:p>
        </w:tc>
      </w:tr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Проведение индивидуальных бесед</w:t>
            </w:r>
            <w:r w:rsidRP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учащимися, состоящими на ВШУ</w:t>
            </w:r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0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инспектор, классные руководители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00002A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школы района</w:t>
            </w:r>
          </w:p>
        </w:tc>
      </w:tr>
      <w:tr w:rsidR="009738F6" w:rsidRPr="0080600C" w:rsidTr="009738F6"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Индивидуальные беседы с родителями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80600C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инспектор,</w:t>
            </w:r>
            <w:r w:rsidR="0097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</w:t>
            </w:r>
            <w:proofErr w:type="spellStart"/>
            <w:r w:rsidR="0097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  <w:r w:rsidR="0097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0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0C" w:rsidRPr="0080600C" w:rsidRDefault="009738F6" w:rsidP="00000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школы района</w:t>
            </w:r>
          </w:p>
        </w:tc>
      </w:tr>
    </w:tbl>
    <w:p w:rsidR="0000002A" w:rsidRDefault="0000002A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 системе профилактического воспитания играют следующие мероприятия: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«группы риска» в кружковую работу в школ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спортивные школы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E1EB6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совместные с детьми виды деятельности (экскурсии, классные часы, праздничные огоньки и т.д.),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и другими организациями (родительским комитетом, Советом ветеранов, с сельской администрацией),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ознакомление родителей с содержанием и методикой учебно-воспитательного процесса на родительских собраниях и в ходе индивидуальных бесед,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 с приглашением различных служб,</w:t>
      </w:r>
    </w:p>
    <w:p w:rsidR="0080600C" w:rsidRPr="0080600C" w:rsidRDefault="009738F6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школе</w:t>
      </w:r>
      <w:r w:rsidR="0080600C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 на тему «Здоровый образ жизни» в соответствии с планами воспитательной работы и по мере необходимости,</w:t>
      </w:r>
    </w:p>
    <w:p w:rsidR="0080600C" w:rsidRPr="0080600C" w:rsidRDefault="0080600C" w:rsidP="000000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профилактики безнадзорности и беспризорности, предупреждению правонарушений среди подростков.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ведётся работа по выявлению, учету семей, находящихся в социально-опасном положении. Особое внимание уделяется детям, находящимся на попечительстве и проживающим в асоциальных семьях. Два раза в год составляется акт обследования жилищно-бытовых условий семьи, два раза акт контрольного обследования условий жизни и воспитания подопечных. Ведётся </w:t>
      </w:r>
      <w:proofErr w:type="gram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посещением занятий в школе, состоянием здоровья, питанием и другими проблемами.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предупреждения правонарушений и преступлений и воздействия на подростков и детей, склонных к отклоняющемуся поведению, в школе ведется просветительская работа по формированию правовой грамотности:</w:t>
      </w:r>
    </w:p>
    <w:p w:rsidR="0080600C" w:rsidRPr="0080600C" w:rsidRDefault="0080600C" w:rsidP="000000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законов, нормативных и руководящих документов: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«Об образовании</w:t>
      </w:r>
      <w:r w:rsidR="00A92CCD" w:rsidRPr="00A9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2CCD"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основах системы профилактики безнадзорности и правонарушений среди несовершеннолетних»,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</w:t>
      </w:r>
      <w:proofErr w:type="gram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«О правах ребенка»,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кодекса,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 преступлениях против здоровья ребенка,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 о наркотиках.</w:t>
      </w:r>
    </w:p>
    <w:p w:rsidR="0080600C" w:rsidRPr="0080600C" w:rsidRDefault="0080600C" w:rsidP="000000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 медицинскими работниками.</w:t>
      </w:r>
    </w:p>
    <w:p w:rsidR="0080600C" w:rsidRPr="0080600C" w:rsidRDefault="0080600C" w:rsidP="000000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сотрудниками правоохранительных органов.</w:t>
      </w:r>
    </w:p>
    <w:p w:rsidR="0080600C" w:rsidRPr="0080600C" w:rsidRDefault="0080600C" w:rsidP="0000002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агитация: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стендов,</w:t>
      </w:r>
    </w:p>
    <w:p w:rsidR="0080600C" w:rsidRPr="0080600C" w:rsidRDefault="0080600C" w:rsidP="0000002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газет и плакатов.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неблагополучия в школах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поставлена на должный уровень. Семьи, в которых возможны временные проявления неблагополучия, поставлены на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 и с ними ведётся профилактическая работа.</w:t>
      </w:r>
    </w:p>
    <w:p w:rsidR="007E0425" w:rsidRPr="0034511C" w:rsidRDefault="0080600C" w:rsidP="0034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4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34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учёте сто</w:t>
      </w:r>
      <w:r w:rsidR="007E0425" w:rsidRPr="0034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 3</w:t>
      </w:r>
      <w:r w:rsidR="0034511C">
        <w:rPr>
          <w:rFonts w:ascii="Times New Roman" w:hAnsi="Times New Roman" w:cs="Times New Roman"/>
          <w:sz w:val="28"/>
          <w:szCs w:val="28"/>
        </w:rPr>
        <w:t>5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 ученик  из 1</w:t>
      </w:r>
      <w:r w:rsidR="0034511C">
        <w:rPr>
          <w:rFonts w:ascii="Times New Roman" w:hAnsi="Times New Roman" w:cs="Times New Roman"/>
          <w:sz w:val="28"/>
          <w:szCs w:val="28"/>
        </w:rPr>
        <w:t>4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425" w:rsidRPr="0034511C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="007E0425" w:rsidRPr="0034511C">
        <w:rPr>
          <w:rFonts w:ascii="Times New Roman" w:hAnsi="Times New Roman" w:cs="Times New Roman"/>
          <w:sz w:val="28"/>
          <w:szCs w:val="28"/>
        </w:rPr>
        <w:t xml:space="preserve">, на учёте в </w:t>
      </w:r>
      <w:proofErr w:type="spellStart"/>
      <w:r w:rsidR="007E0425" w:rsidRPr="0034511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7E0425" w:rsidRPr="0034511C">
        <w:rPr>
          <w:rFonts w:ascii="Times New Roman" w:hAnsi="Times New Roman" w:cs="Times New Roman"/>
          <w:sz w:val="28"/>
          <w:szCs w:val="28"/>
        </w:rPr>
        <w:t xml:space="preserve"> </w:t>
      </w:r>
      <w:r w:rsidR="00A92CCD" w:rsidRPr="0034511C">
        <w:rPr>
          <w:rFonts w:ascii="Times New Roman" w:hAnsi="Times New Roman" w:cs="Times New Roman"/>
          <w:sz w:val="28"/>
          <w:szCs w:val="28"/>
        </w:rPr>
        <w:t>8 учеников из 7 школ</w:t>
      </w:r>
      <w:r w:rsidR="0034511C" w:rsidRPr="0034511C">
        <w:rPr>
          <w:rFonts w:ascii="Times New Roman" w:hAnsi="Times New Roman" w:cs="Times New Roman"/>
          <w:sz w:val="28"/>
          <w:szCs w:val="28"/>
        </w:rPr>
        <w:t xml:space="preserve">, 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неблагополучных семей в районе </w:t>
      </w:r>
      <w:r w:rsidR="0034511C" w:rsidRPr="0034511C">
        <w:rPr>
          <w:rFonts w:ascii="Times New Roman" w:hAnsi="Times New Roman" w:cs="Times New Roman"/>
          <w:sz w:val="28"/>
          <w:szCs w:val="28"/>
        </w:rPr>
        <w:t>32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34511C" w:rsidRPr="0034511C">
        <w:rPr>
          <w:rFonts w:ascii="Times New Roman" w:hAnsi="Times New Roman" w:cs="Times New Roman"/>
          <w:sz w:val="28"/>
          <w:szCs w:val="28"/>
        </w:rPr>
        <w:t>60</w:t>
      </w:r>
      <w:r w:rsidR="007E0425" w:rsidRPr="0034511C">
        <w:rPr>
          <w:rFonts w:ascii="Times New Roman" w:hAnsi="Times New Roman" w:cs="Times New Roman"/>
          <w:sz w:val="28"/>
          <w:szCs w:val="28"/>
        </w:rPr>
        <w:t xml:space="preserve"> детей школьного возраста.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постановки на учёт – злоупотребление спиртными напитками, отсутствие должного внимания к воспитанию детей.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семьи ведутся социальные паспорта, в которых фиксируются все сведения о них, а также выполнение индивидуального плана работы с данными семьями.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неблагополучными семьями ведётся во взаимодействии с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образования, </w:t>
      </w:r>
      <w:proofErr w:type="spellStart"/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ПДН</w:t>
      </w:r>
      <w:proofErr w:type="spellEnd"/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школами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600C" w:rsidRPr="0080600C" w:rsidRDefault="0080600C" w:rsidP="0097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Выводы и предложения: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поставленные в начале 201</w:t>
      </w:r>
      <w:r w:rsidR="00A9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осуществлению мероприятий по профилактике правонарушений, безнадзорности, формированию здорового образа жизни, активизации индивидуально - профилактической  работы с семьями, находящимися в социально опасном положении, проблемными подростками были выполнены.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</w:t>
      </w:r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коллектива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0425" w:rsidRPr="0000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проводили</w:t>
      </w: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согласно плану работы.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отметить систематическую повседневную работу классных руководителей по предупреждению правонарушений:</w:t>
      </w:r>
    </w:p>
    <w:p w:rsidR="0080600C" w:rsidRPr="0080600C" w:rsidRDefault="0080600C" w:rsidP="000000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реагирование на все нарушения дисциплины своих питомцев,</w:t>
      </w:r>
    </w:p>
    <w:p w:rsidR="0080600C" w:rsidRPr="0080600C" w:rsidRDefault="0080600C" w:rsidP="000000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правовому воспитанию,</w:t>
      </w:r>
    </w:p>
    <w:p w:rsidR="0080600C" w:rsidRPr="0080600C" w:rsidRDefault="0080600C" w:rsidP="0000002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предоставление информацию о своей работе.</w:t>
      </w:r>
    </w:p>
    <w:p w:rsidR="0080600C" w:rsidRPr="0080600C" w:rsidRDefault="0080600C" w:rsidP="000000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обратить внимание и на некоторые недочеты в работе:</w:t>
      </w:r>
    </w:p>
    <w:p w:rsidR="0080600C" w:rsidRPr="0080600C" w:rsidRDefault="0080600C" w:rsidP="000000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классные руководители имели больше информации о семьях учащихся (место работы родителей, рабочие телефоны родителей, условия проживания в семье). Дополнительные сведения о семьях учащихся дают  возможность более оперативно решать возникающие проблемы.</w:t>
      </w:r>
    </w:p>
    <w:p w:rsidR="0080600C" w:rsidRPr="0080600C" w:rsidRDefault="0080600C" w:rsidP="000000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с учащимися, отдельным семьям нужно привлекать родительские комитеты классов</w:t>
      </w:r>
    </w:p>
    <w:p w:rsidR="0080600C" w:rsidRPr="0080600C" w:rsidRDefault="0080600C" w:rsidP="0000002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 нужно активно работать с родителями с целью усиления контроля со стороны семьи за учебной деятельностью учащегося</w:t>
      </w:r>
    </w:p>
    <w:p w:rsidR="0080600C" w:rsidRPr="0080600C" w:rsidRDefault="0000002A" w:rsidP="00973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на </w:t>
      </w:r>
      <w:r w:rsidR="0080600C"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0600C" w:rsidRPr="00000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ребенка;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социальной, психологической, педагогической помощи учащимся;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злоупотребления ПАВ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ребенка (отношений в семье, школе, дворе);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ребенку, попавшему в беду;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различных специалистов и организаций для решения проблем социального воспитания в различных социальных сферах;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отслеживание, предупреждение и анализ нарушений учебной дисциплины, режимных моментов и основных норм поведения учащихся;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банка данных учащихся, склонных к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 и родителей с неадекватными стилями воспитания детей;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анализ потребностей и интересов учащихся;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педагогам в воспитательном процессе;</w:t>
      </w:r>
    </w:p>
    <w:p w:rsidR="0080600C" w:rsidRP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учащимся, родителям или лицам, их заменяющим, педагогам в сложных и кризисных ситуациях;</w:t>
      </w:r>
    </w:p>
    <w:p w:rsidR="0080600C" w:rsidRDefault="0080600C" w:rsidP="0000002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профилактике </w:t>
      </w:r>
      <w:proofErr w:type="spellStart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</w:t>
      </w:r>
      <w:proofErr w:type="spellEnd"/>
      <w:r w:rsidRPr="008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6C53" w:rsidRPr="0080600C" w:rsidRDefault="00CD6C53" w:rsidP="00CD6C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122" w:rsidRPr="0000002A" w:rsidRDefault="00CD6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Музаева Б.А.</w:t>
      </w:r>
    </w:p>
    <w:sectPr w:rsidR="00D40122" w:rsidRPr="0000002A" w:rsidSect="00D4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157"/>
    <w:multiLevelType w:val="multilevel"/>
    <w:tmpl w:val="43E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84705"/>
    <w:multiLevelType w:val="multilevel"/>
    <w:tmpl w:val="AECC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92E02"/>
    <w:multiLevelType w:val="multilevel"/>
    <w:tmpl w:val="84B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16A67"/>
    <w:multiLevelType w:val="multilevel"/>
    <w:tmpl w:val="5B8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370AF"/>
    <w:multiLevelType w:val="multilevel"/>
    <w:tmpl w:val="81F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0447D"/>
    <w:multiLevelType w:val="multilevel"/>
    <w:tmpl w:val="6B0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10B48"/>
    <w:multiLevelType w:val="multilevel"/>
    <w:tmpl w:val="13F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600C"/>
    <w:rsid w:val="0000002A"/>
    <w:rsid w:val="00100EFA"/>
    <w:rsid w:val="0034511C"/>
    <w:rsid w:val="005B7BF0"/>
    <w:rsid w:val="007E0425"/>
    <w:rsid w:val="0080600C"/>
    <w:rsid w:val="009738F6"/>
    <w:rsid w:val="00973A56"/>
    <w:rsid w:val="00A50439"/>
    <w:rsid w:val="00A92CCD"/>
    <w:rsid w:val="00AE1EB6"/>
    <w:rsid w:val="00CD6C53"/>
    <w:rsid w:val="00D40122"/>
    <w:rsid w:val="00D42886"/>
    <w:rsid w:val="00EC7881"/>
    <w:rsid w:val="00F1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22"/>
  </w:style>
  <w:style w:type="paragraph" w:styleId="1">
    <w:name w:val="heading 1"/>
    <w:basedOn w:val="a"/>
    <w:link w:val="10"/>
    <w:uiPriority w:val="9"/>
    <w:qFormat/>
    <w:rsid w:val="0080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0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00C"/>
    <w:rPr>
      <w:b/>
      <w:bCs/>
    </w:rPr>
  </w:style>
  <w:style w:type="character" w:customStyle="1" w:styleId="apple-converted-space">
    <w:name w:val="apple-converted-space"/>
    <w:basedOn w:val="a0"/>
    <w:rsid w:val="00806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169">
          <w:marLeft w:val="343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Iri</cp:lastModifiedBy>
  <cp:revision>2</cp:revision>
  <cp:lastPrinted>2016-07-25T10:24:00Z</cp:lastPrinted>
  <dcterms:created xsi:type="dcterms:W3CDTF">2017-02-03T08:43:00Z</dcterms:created>
  <dcterms:modified xsi:type="dcterms:W3CDTF">2017-02-03T08:43:00Z</dcterms:modified>
</cp:coreProperties>
</file>